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2" w:rsidRPr="00F913BC" w:rsidRDefault="00FC4182" w:rsidP="00B81627">
      <w:pPr>
        <w:shd w:val="clear" w:color="auto" w:fill="F2F2F2" w:themeFill="background1" w:themeFillShade="F2"/>
        <w:tabs>
          <w:tab w:val="left" w:pos="2127"/>
        </w:tabs>
        <w:spacing w:after="0" w:line="240" w:lineRule="auto"/>
        <w:jc w:val="center"/>
        <w:rPr>
          <w:rFonts w:ascii="Nirmala UI Semilight" w:eastAsia="Times New Roman" w:hAnsi="Nirmala UI Semilight" w:cs="Nirmala UI Semilight"/>
          <w:b/>
          <w:sz w:val="28"/>
          <w:szCs w:val="28"/>
          <w:lang w:eastAsia="de-DE"/>
        </w:rPr>
      </w:pPr>
      <w:r w:rsidRPr="00F913BC">
        <w:rPr>
          <w:rFonts w:ascii="Nirmala UI Semilight" w:eastAsia="Times New Roman" w:hAnsi="Nirmala UI Semilight" w:cs="Nirmala UI Semilight"/>
          <w:sz w:val="28"/>
          <w:szCs w:val="28"/>
          <w:lang w:eastAsia="de-DE"/>
        </w:rPr>
        <w:t>T</w:t>
      </w:r>
      <w:r w:rsidR="00F913BC">
        <w:rPr>
          <w:rFonts w:ascii="Nirmala UI Semilight" w:eastAsia="Times New Roman" w:hAnsi="Nirmala UI Semilight" w:cs="Nirmala UI Semilight"/>
          <w:sz w:val="28"/>
          <w:szCs w:val="28"/>
          <w:lang w:eastAsia="de-DE"/>
        </w:rPr>
        <w:t>ENNIS-PASS ERWACHSENE</w:t>
      </w:r>
    </w:p>
    <w:p w:rsidR="00853631" w:rsidRPr="00BC1DC5" w:rsidRDefault="00853631" w:rsidP="00B81627">
      <w:pPr>
        <w:shd w:val="clear" w:color="auto" w:fill="FFFFFF" w:themeFill="background1"/>
        <w:tabs>
          <w:tab w:val="left" w:pos="1843"/>
          <w:tab w:val="left" w:pos="4678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color w:val="00B0F0"/>
          <w:sz w:val="20"/>
          <w:szCs w:val="20"/>
          <w:lang w:val="de-DE" w:eastAsia="de-DE"/>
        </w:rPr>
      </w:pPr>
    </w:p>
    <w:p w:rsidR="00F913BC" w:rsidRPr="00F913BC" w:rsidRDefault="00F913BC" w:rsidP="00B81627">
      <w:pPr>
        <w:shd w:val="clear" w:color="auto" w:fill="FFFFFF" w:themeFill="background1"/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jc w:val="center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Sommer 2025</w:t>
      </w:r>
      <w:r w:rsidR="00BC1DC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 </w:t>
      </w:r>
      <w:r w:rsidRP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I </w:t>
      </w:r>
      <w:r w:rsidR="00BC1DC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 </w:t>
      </w:r>
      <w:r w:rsidRP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21.04.2025-21.09.2025</w:t>
      </w:r>
    </w:p>
    <w:p w:rsidR="00F913BC" w:rsidRDefault="00F913BC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16"/>
          <w:szCs w:val="16"/>
          <w:lang w:val="de-DE" w:eastAsia="de-DE"/>
        </w:rPr>
      </w:pPr>
    </w:p>
    <w:p w:rsidR="00B81627" w:rsidRDefault="00B81627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16"/>
          <w:szCs w:val="16"/>
          <w:lang w:val="de-DE" w:eastAsia="de-DE"/>
        </w:rPr>
      </w:pPr>
      <w:bookmarkStart w:id="0" w:name="_GoBack"/>
      <w:bookmarkEnd w:id="0"/>
    </w:p>
    <w:p w:rsidR="00B81627" w:rsidRDefault="00B81627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16"/>
          <w:szCs w:val="16"/>
          <w:lang w:val="de-DE" w:eastAsia="de-DE"/>
        </w:rPr>
      </w:pPr>
    </w:p>
    <w:p w:rsidR="00BC1DC5" w:rsidRPr="00F913BC" w:rsidRDefault="00BC1DC5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16"/>
          <w:szCs w:val="16"/>
          <w:lang w:val="de-DE" w:eastAsia="de-DE"/>
        </w:rPr>
      </w:pPr>
    </w:p>
    <w:p w:rsidR="004510C9" w:rsidRPr="00CF0114" w:rsidRDefault="004510C9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Preis</w:t>
      </w:r>
      <w:r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ab/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CHF 2</w:t>
      </w:r>
      <w:r w:rsid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50</w:t>
      </w:r>
    </w:p>
    <w:p w:rsidR="004510C9" w:rsidRPr="00F556E8" w:rsidRDefault="004510C9" w:rsidP="00F913BC">
      <w:pPr>
        <w:tabs>
          <w:tab w:val="left" w:pos="1843"/>
          <w:tab w:val="left" w:pos="4678"/>
          <w:tab w:val="left" w:pos="5954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b/>
          <w:sz w:val="16"/>
          <w:szCs w:val="16"/>
          <w:lang w:val="de-DE" w:eastAsia="de-DE"/>
        </w:rPr>
      </w:pPr>
    </w:p>
    <w:p w:rsidR="004510C9" w:rsidRPr="00CF0114" w:rsidRDefault="00F913BC" w:rsidP="00F913BC">
      <w:pPr>
        <w:tabs>
          <w:tab w:val="left" w:pos="1843"/>
          <w:tab w:val="left" w:pos="4678"/>
          <w:tab w:val="left" w:pos="5670"/>
          <w:tab w:val="left" w:pos="6804"/>
        </w:tabs>
        <w:spacing w:after="0" w:line="240" w:lineRule="auto"/>
        <w:ind w:right="-569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Sportart und P</w:t>
      </w:r>
      <w:r w:rsidR="004510C9"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lätze</w:t>
      </w:r>
      <w:r w:rsidR="004510C9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 xml:space="preserve">Tennis Halle (Teppich) und Tennis </w:t>
      </w:r>
      <w:proofErr w:type="spellStart"/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Aussen</w:t>
      </w:r>
      <w:proofErr w:type="spellEnd"/>
      <w:r w:rsidR="004510C9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(Sand)</w:t>
      </w:r>
    </w:p>
    <w:p w:rsidR="004510C9" w:rsidRPr="00F556E8" w:rsidRDefault="004510C9" w:rsidP="00F913BC">
      <w:pPr>
        <w:tabs>
          <w:tab w:val="left" w:pos="1843"/>
          <w:tab w:val="left" w:pos="4678"/>
          <w:tab w:val="left" w:pos="5670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16"/>
          <w:szCs w:val="16"/>
          <w:lang w:val="de-DE" w:eastAsia="de-DE"/>
        </w:rPr>
      </w:pPr>
    </w:p>
    <w:p w:rsidR="004510C9" w:rsidRPr="00CF0114" w:rsidRDefault="004510C9" w:rsidP="00F913BC">
      <w:pPr>
        <w:tabs>
          <w:tab w:val="left" w:pos="1843"/>
          <w:tab w:val="left" w:pos="3686"/>
          <w:tab w:val="left" w:pos="5245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Spielzeiten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>Tag</w:t>
      </w:r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>e</w:t>
      </w:r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E95821"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 xml:space="preserve">Tennis 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>Halle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E95821"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 xml:space="preserve">Tennis </w:t>
      </w:r>
      <w:proofErr w:type="spellStart"/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>Aussen</w:t>
      </w:r>
      <w:proofErr w:type="spellEnd"/>
      <w:r w:rsidRPr="00CF0114">
        <w:rPr>
          <w:rFonts w:ascii="Nirmala UI Semilight" w:eastAsia="Times New Roman" w:hAnsi="Nirmala UI Semilight" w:cs="Nirmala UI Semilight"/>
          <w:sz w:val="20"/>
          <w:szCs w:val="20"/>
          <w:u w:val="single"/>
          <w:lang w:val="de-DE" w:eastAsia="de-DE"/>
        </w:rPr>
        <w:t xml:space="preserve"> </w:t>
      </w:r>
    </w:p>
    <w:p w:rsidR="004510C9" w:rsidRPr="00F556E8" w:rsidRDefault="004510C9" w:rsidP="00F913BC">
      <w:pPr>
        <w:tabs>
          <w:tab w:val="left" w:pos="1843"/>
          <w:tab w:val="left" w:pos="3686"/>
          <w:tab w:val="left" w:pos="5245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8"/>
          <w:szCs w:val="8"/>
          <w:lang w:val="de-DE" w:eastAsia="de-DE"/>
        </w:rPr>
      </w:pPr>
    </w:p>
    <w:p w:rsidR="004510C9" w:rsidRPr="00CF0114" w:rsidRDefault="004510C9" w:rsidP="00F913BC">
      <w:pPr>
        <w:tabs>
          <w:tab w:val="left" w:pos="1843"/>
          <w:tab w:val="left" w:pos="3686"/>
          <w:tab w:val="left" w:pos="5245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>Montag-Freitag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>0</w:t>
      </w:r>
      <w:r w:rsidR="00FE0354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7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.30-17.30 Uhr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>0</w:t>
      </w:r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7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.30-17.30 </w:t>
      </w:r>
      <w:r w:rsidR="0086341E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Uhr</w:t>
      </w:r>
    </w:p>
    <w:p w:rsidR="004510C9" w:rsidRPr="00CF0114" w:rsidRDefault="004510C9" w:rsidP="00F913BC">
      <w:pPr>
        <w:tabs>
          <w:tab w:val="left" w:pos="1843"/>
          <w:tab w:val="left" w:pos="3686"/>
          <w:tab w:val="left" w:pos="5245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proofErr w:type="spellStart"/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Samstag+Sonntag</w:t>
      </w:r>
      <w:proofErr w:type="spellEnd"/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>0</w:t>
      </w:r>
      <w:r w:rsidR="00FE0354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7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.30</w:t>
      </w:r>
      <w:r w:rsidR="00F556E8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-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17.30</w:t>
      </w:r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Uhr</w:t>
      </w:r>
      <w:r w:rsidR="00503BB6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>07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.3</w:t>
      </w:r>
      <w:r w:rsidR="00F556E8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0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-17.30 Uhr</w:t>
      </w:r>
    </w:p>
    <w:p w:rsidR="004510C9" w:rsidRPr="00CF0114" w:rsidRDefault="004510C9" w:rsidP="00F913BC">
      <w:pPr>
        <w:tabs>
          <w:tab w:val="left" w:pos="1843"/>
          <w:tab w:val="left" w:pos="3544"/>
          <w:tab w:val="left" w:pos="4678"/>
          <w:tab w:val="left" w:pos="5245"/>
          <w:tab w:val="left" w:pos="6804"/>
        </w:tabs>
        <w:spacing w:after="0" w:line="240" w:lineRule="auto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</w:p>
    <w:p w:rsidR="00054FE5" w:rsidRDefault="004510C9" w:rsidP="00F913BC">
      <w:pPr>
        <w:tabs>
          <w:tab w:val="left" w:pos="142"/>
          <w:tab w:val="left" w:pos="1843"/>
          <w:tab w:val="left" w:pos="2835"/>
          <w:tab w:val="left" w:pos="3402"/>
          <w:tab w:val="left" w:pos="3969"/>
          <w:tab w:val="left" w:pos="4678"/>
          <w:tab w:val="left" w:pos="5103"/>
          <w:tab w:val="right" w:pos="6379"/>
        </w:tabs>
        <w:jc w:val="both"/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Reservation</w:t>
      </w:r>
      <w:r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Allgemeine Bestimmungen:</w:t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F913BC" w:rsidRPr="00F913BC">
        <w:rPr>
          <w:rFonts w:ascii="Arial" w:eastAsia="Times New Roman" w:hAnsi="Arial" w:cs="Arial"/>
          <w:sz w:val="16"/>
          <w:szCs w:val="16"/>
          <w:lang w:val="de-DE" w:eastAsia="de-DE"/>
        </w:rPr>
        <w:t>♦</w:t>
      </w:r>
      <w:r w:rsid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</w:t>
      </w:r>
      <w:r w:rsidR="00853631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Es gilt «reservieren-s</w:t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pielen-</w:t>
      </w:r>
      <w:r w:rsidR="00853631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r</w:t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eservieren»</w:t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F913BC" w:rsidRPr="00F913BC">
        <w:rPr>
          <w:rFonts w:ascii="Arial" w:eastAsia="Arial Unicode MS" w:hAnsi="Arial" w:cs="Arial"/>
          <w:color w:val="000000" w:themeColor="text1"/>
          <w:sz w:val="16"/>
          <w:szCs w:val="16"/>
          <w:lang w:eastAsia="de-DE"/>
        </w:rPr>
        <w:t>♦</w:t>
      </w:r>
      <w:r w:rsidR="00F913BC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 xml:space="preserve"> </w:t>
      </w:r>
      <w:r w:rsidR="00957058" w:rsidRP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 xml:space="preserve">Maximal </w:t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 xml:space="preserve">7 </w:t>
      </w:r>
      <w:r w:rsidR="00D339C7" w:rsidRP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Tage</w:t>
      </w:r>
      <w:r w:rsidR="00957058" w:rsidRP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 xml:space="preserve"> im Voraus</w:t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F556E8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ab/>
      </w:r>
      <w:r w:rsidR="00F913BC" w:rsidRPr="00F913BC">
        <w:rPr>
          <w:rFonts w:ascii="Arial" w:eastAsia="Arial Unicode MS" w:hAnsi="Arial" w:cs="Arial"/>
          <w:color w:val="000000" w:themeColor="text1"/>
          <w:sz w:val="16"/>
          <w:szCs w:val="16"/>
          <w:lang w:eastAsia="de-DE"/>
        </w:rPr>
        <w:t>♦</w:t>
      </w:r>
      <w:r w:rsidR="00F913BC" w:rsidRPr="00F913BC">
        <w:rPr>
          <w:rFonts w:ascii="Nirmala UI Semilight" w:eastAsia="Arial Unicode MS" w:hAnsi="Nirmala UI Semilight" w:cs="Nirmala UI Semilight"/>
          <w:color w:val="000000" w:themeColor="text1"/>
          <w:sz w:val="16"/>
          <w:szCs w:val="16"/>
          <w:lang w:eastAsia="de-DE"/>
        </w:rPr>
        <w:t xml:space="preserve"> </w:t>
      </w:r>
      <w:r w:rsidR="00CF0114">
        <w:rPr>
          <w:rFonts w:ascii="Nirmala UI Semilight" w:eastAsia="Arial Unicode MS" w:hAnsi="Nirmala UI Semilight" w:cs="Nirmala UI Semilight"/>
          <w:color w:val="000000" w:themeColor="text1"/>
          <w:sz w:val="20"/>
          <w:szCs w:val="20"/>
          <w:lang w:eastAsia="de-DE"/>
        </w:rPr>
        <w:t>P</w:t>
      </w:r>
      <w:proofErr w:type="spellStart"/>
      <w:r w:rsidR="00957058" w:rsidRP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>ro</w:t>
      </w:r>
      <w:proofErr w:type="spellEnd"/>
      <w:r w:rsidR="00957058" w:rsidRP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 xml:space="preserve"> </w:t>
      </w:r>
      <w:r w:rsidR="00853631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 xml:space="preserve">Tag darf nur ein </w:t>
      </w:r>
      <w:r w:rsidR="00503BB6" w:rsidRP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 xml:space="preserve">Platz für </w:t>
      </w:r>
      <w:r w:rsidR="00957058" w:rsidRP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>1 Stunde reserviert werden</w:t>
      </w:r>
      <w:r w:rsid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 xml:space="preserve"> </w:t>
      </w:r>
      <w:r w:rsidR="00F556E8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ab/>
      </w:r>
      <w:r w:rsidR="00F556E8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ab/>
      </w:r>
      <w:r w:rsidR="00F913BC" w:rsidRPr="00F913BC">
        <w:rPr>
          <w:rFonts w:ascii="Arial" w:eastAsia="Arial Unicode MS" w:hAnsi="Arial" w:cs="Arial"/>
          <w:iCs/>
          <w:sz w:val="16"/>
          <w:szCs w:val="16"/>
          <w:lang w:val="de-DE" w:eastAsia="de-DE"/>
        </w:rPr>
        <w:t>♦</w:t>
      </w:r>
      <w:r w:rsidR="00F913BC">
        <w:rPr>
          <w:rFonts w:ascii="Nirmala UI Semilight" w:eastAsia="Arial Unicode MS" w:hAnsi="Nirmala UI Semilight" w:cs="Nirmala UI Semilight"/>
          <w:iCs/>
          <w:sz w:val="16"/>
          <w:szCs w:val="16"/>
          <w:lang w:val="de-DE" w:eastAsia="de-DE"/>
        </w:rPr>
        <w:t xml:space="preserve"> </w:t>
      </w:r>
      <w:r w:rsid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 xml:space="preserve">Wenn nach dem Spielen noch freie Plätze verfügbar </w:t>
      </w:r>
      <w:r w:rsidR="00054FE5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ab/>
      </w:r>
      <w:r w:rsidR="00054FE5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ab/>
        <w:t xml:space="preserve">   </w:t>
      </w:r>
      <w:r w:rsidR="00CF0114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>sind</w:t>
      </w:r>
      <w:r w:rsidR="00F913BC">
        <w:rPr>
          <w:rFonts w:ascii="Nirmala UI Semilight" w:eastAsia="Arial Unicode MS" w:hAnsi="Nirmala UI Semilight" w:cs="Nirmala UI Semilight"/>
          <w:iCs/>
          <w:sz w:val="20"/>
          <w:szCs w:val="20"/>
          <w:lang w:val="de-DE" w:eastAsia="de-DE"/>
        </w:rPr>
        <w:t>, darf wieder reserviert werden</w:t>
      </w:r>
    </w:p>
    <w:p w:rsidR="00853631" w:rsidRDefault="00DE51FE" w:rsidP="00F913BC">
      <w:pPr>
        <w:tabs>
          <w:tab w:val="left" w:pos="142"/>
          <w:tab w:val="left" w:pos="1843"/>
          <w:tab w:val="left" w:pos="2835"/>
          <w:tab w:val="left" w:pos="3402"/>
          <w:tab w:val="left" w:pos="3969"/>
          <w:tab w:val="left" w:pos="4678"/>
          <w:tab w:val="left" w:pos="5103"/>
          <w:tab w:val="right" w:pos="6379"/>
        </w:tabs>
        <w:jc w:val="both"/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</w:pPr>
      <w:r w:rsidRPr="00CF0114">
        <w:rPr>
          <w:rFonts w:ascii="Nirmala UI Semilight" w:eastAsia="Times New Roman" w:hAnsi="Nirmala UI Semilight" w:cs="Nirmala UI Semilight"/>
          <w:b/>
          <w:sz w:val="20"/>
          <w:szCs w:val="20"/>
          <w:lang w:val="de-DE" w:eastAsia="de-DE"/>
        </w:rPr>
        <w:t>Vergünstigung</w:t>
      </w:r>
      <w:r w:rsidR="004510C9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Auf der Platzmiete:</w:t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  <w:t xml:space="preserve"> </w:t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proofErr w:type="gramStart"/>
      <w:r w:rsidR="00F913BC" w:rsidRPr="00F913BC">
        <w:rPr>
          <w:rFonts w:ascii="Arial" w:eastAsia="Times New Roman" w:hAnsi="Arial" w:cs="Arial"/>
          <w:sz w:val="16"/>
          <w:szCs w:val="16"/>
          <w:lang w:val="de-DE" w:eastAsia="de-DE"/>
        </w:rPr>
        <w:t>♦</w:t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 50</w:t>
      </w:r>
      <w:proofErr w:type="gramEnd"/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% I m</w:t>
      </w:r>
      <w:r w:rsidR="00957058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it einem Tennis</w:t>
      </w:r>
      <w:r w:rsidR="00853631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-Pass</w:t>
      </w:r>
      <w:r w:rsidR="00957058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</w:t>
      </w:r>
      <w:r w:rsidR="009C356C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Erwachs</w:t>
      </w:r>
      <w:r w:rsidR="00D339C7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e</w:t>
      </w:r>
      <w:r w:rsidR="009C356C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ne</w:t>
      </w:r>
      <w:r w:rsid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F913BC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ab/>
      </w:r>
      <w:r w:rsidR="00F913BC" w:rsidRPr="00F913BC">
        <w:rPr>
          <w:rFonts w:ascii="Arial" w:eastAsia="Times New Roman" w:hAnsi="Arial" w:cs="Arial"/>
          <w:sz w:val="16"/>
          <w:szCs w:val="16"/>
          <w:lang w:val="de-DE" w:eastAsia="de-DE"/>
        </w:rPr>
        <w:t>♦</w:t>
      </w:r>
      <w:r w:rsidR="00F556E8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</w:t>
      </w:r>
      <w:r w:rsidR="00054FE5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100% I m</w:t>
      </w:r>
      <w:r w:rsidR="00F556E8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it zwei</w:t>
      </w:r>
      <w:r w:rsidR="00F556E8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 Tennis</w:t>
      </w:r>
      <w:r w:rsidR="00853631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 xml:space="preserve">-Pässen </w:t>
      </w:r>
      <w:r w:rsidR="00F556E8" w:rsidRPr="00CF0114">
        <w:rPr>
          <w:rFonts w:ascii="Nirmala UI Semilight" w:eastAsia="Times New Roman" w:hAnsi="Nirmala UI Semilight" w:cs="Nirmala UI Semilight"/>
          <w:sz w:val="20"/>
          <w:szCs w:val="20"/>
          <w:lang w:val="de-DE" w:eastAsia="de-DE"/>
        </w:rPr>
        <w:t>Erwachsene</w:t>
      </w:r>
    </w:p>
    <w:p w:rsidR="004510C9" w:rsidRPr="00054FE5" w:rsidRDefault="004510C9" w:rsidP="00054FE5">
      <w:pPr>
        <w:pStyle w:val="KeinLeerraum"/>
        <w:rPr>
          <w:rFonts w:ascii="Nirmala UI Semilight" w:hAnsi="Nirmala UI Semilight" w:cs="Nirmala UI Semilight"/>
          <w:sz w:val="16"/>
          <w:szCs w:val="16"/>
          <w:lang w:eastAsia="de-DE"/>
        </w:rPr>
      </w:pPr>
      <w:r w:rsidRPr="00054FE5">
        <w:rPr>
          <w:sz w:val="16"/>
          <w:szCs w:val="16"/>
          <w:lang w:val="de-DE" w:eastAsia="de-DE"/>
        </w:rPr>
        <w:sym w:font="Wingdings" w:char="F022"/>
      </w:r>
      <w:r w:rsidR="00DE51FE" w:rsidRPr="00054FE5">
        <w:rPr>
          <w:sz w:val="16"/>
          <w:szCs w:val="16"/>
          <w:lang w:eastAsia="de-DE"/>
        </w:rPr>
        <w:t xml:space="preserve">  </w:t>
      </w:r>
      <w:r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-------------------------------------------</w:t>
      </w:r>
      <w:r w:rsidR="00054FE5">
        <w:rPr>
          <w:rFonts w:ascii="Nirmala UI Semilight" w:hAnsi="Nirmala UI Semilight" w:cs="Nirmala UI Semilight"/>
          <w:sz w:val="16"/>
          <w:szCs w:val="16"/>
          <w:lang w:eastAsia="de-DE"/>
        </w:rPr>
        <w:t>----------------------------</w:t>
      </w:r>
      <w:r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----------</w:t>
      </w:r>
      <w:r w:rsidR="00F556E8"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-----</w:t>
      </w:r>
      <w:r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-</w:t>
      </w:r>
      <w:r w:rsidR="00054FE5"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-------------</w:t>
      </w:r>
    </w:p>
    <w:p w:rsidR="004510C9" w:rsidRPr="00054FE5" w:rsidRDefault="004510C9" w:rsidP="00054FE5">
      <w:pPr>
        <w:pStyle w:val="KeinLeerraum"/>
        <w:jc w:val="center"/>
        <w:rPr>
          <w:rFonts w:ascii="Nirmala UI Semilight" w:hAnsi="Nirmala UI Semilight" w:cs="Nirmala UI Semilight"/>
          <w:sz w:val="16"/>
          <w:szCs w:val="16"/>
          <w:lang w:eastAsia="de-DE"/>
        </w:rPr>
      </w:pPr>
      <w:r w:rsidRPr="00054FE5">
        <w:rPr>
          <w:rFonts w:ascii="Nirmala UI Semilight" w:hAnsi="Nirmala UI Semilight" w:cs="Nirmala UI Semilight"/>
          <w:sz w:val="16"/>
          <w:szCs w:val="16"/>
          <w:lang w:eastAsia="de-DE"/>
        </w:rPr>
        <w:t>Tennis</w:t>
      </w:r>
      <w:r w:rsidR="00853631">
        <w:rPr>
          <w:rFonts w:ascii="Nirmala UI Semilight" w:hAnsi="Nirmala UI Semilight" w:cs="Nirmala UI Semilight"/>
          <w:sz w:val="16"/>
          <w:szCs w:val="16"/>
          <w:lang w:eastAsia="de-DE"/>
        </w:rPr>
        <w:t>-Pass Erwachsene</w:t>
      </w:r>
      <w:r w:rsidR="00FC4182">
        <w:rPr>
          <w:rFonts w:ascii="Nirmala UI Semilight" w:hAnsi="Nirmala UI Semilight" w:cs="Nirmala UI Semilight"/>
          <w:sz w:val="16"/>
          <w:szCs w:val="16"/>
          <w:lang w:eastAsia="de-DE"/>
        </w:rPr>
        <w:t xml:space="preserve"> I Sommer 2025 </w:t>
      </w:r>
    </w:p>
    <w:p w:rsidR="00DE51FE" w:rsidRPr="00054FE5" w:rsidRDefault="00DE51FE" w:rsidP="00054FE5">
      <w:pPr>
        <w:pStyle w:val="KeinLeerraum"/>
        <w:rPr>
          <w:rFonts w:ascii="Nirmala UI Semilight" w:hAnsi="Nirmala UI Semilight" w:cs="Nirmala UI Semilight"/>
          <w:sz w:val="8"/>
          <w:szCs w:val="8"/>
          <w:lang w:eastAsia="de-DE"/>
        </w:rPr>
      </w:pPr>
    </w:p>
    <w:p w:rsidR="00054FE5" w:rsidRPr="00054FE5" w:rsidRDefault="00054FE5" w:rsidP="00054FE5">
      <w:pPr>
        <w:pStyle w:val="KeinLeerraum"/>
        <w:rPr>
          <w:rFonts w:ascii="Nirmala UI Semilight" w:hAnsi="Nirmala UI Semilight" w:cs="Nirmala UI Semilight"/>
          <w:sz w:val="8"/>
          <w:szCs w:val="8"/>
          <w:lang w:eastAsia="de-DE"/>
        </w:rPr>
      </w:pPr>
    </w:p>
    <w:p w:rsidR="00F556E8" w:rsidRPr="00054FE5" w:rsidRDefault="004510C9" w:rsidP="00054FE5">
      <w:pPr>
        <w:pStyle w:val="KeinLeerraum"/>
        <w:tabs>
          <w:tab w:val="left" w:pos="1843"/>
        </w:tabs>
        <w:rPr>
          <w:rFonts w:ascii="Nirmala UI Semilight" w:hAnsi="Nirmala UI Semilight" w:cs="Nirmala UI Semilight"/>
          <w:sz w:val="20"/>
          <w:szCs w:val="20"/>
          <w:lang w:val="de-DE" w:eastAsia="de-DE"/>
        </w:rPr>
      </w:pP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Name I Vorname</w:t>
      </w:r>
      <w:r w:rsid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ab/>
      </w:r>
      <w:r w:rsidR="00F556E8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____________________________________</w:t>
      </w:r>
      <w:r w:rsidR="00054FE5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</w:t>
      </w:r>
      <w:r w:rsidR="00F556E8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_________________</w:t>
      </w:r>
    </w:p>
    <w:p w:rsidR="00054FE5" w:rsidRPr="00054FE5" w:rsidRDefault="00054FE5" w:rsidP="00054FE5">
      <w:pPr>
        <w:pStyle w:val="KeinLeerraum"/>
        <w:rPr>
          <w:rFonts w:ascii="Nirmala UI Semilight" w:hAnsi="Nirmala UI Semilight" w:cs="Nirmala UI Semilight"/>
          <w:sz w:val="6"/>
          <w:szCs w:val="6"/>
          <w:lang w:val="de-DE" w:eastAsia="de-DE"/>
        </w:rPr>
      </w:pPr>
    </w:p>
    <w:p w:rsidR="00F556E8" w:rsidRPr="00054FE5" w:rsidRDefault="00F556E8" w:rsidP="00054FE5">
      <w:pPr>
        <w:pStyle w:val="KeinLeerraum"/>
        <w:tabs>
          <w:tab w:val="left" w:pos="1843"/>
        </w:tabs>
        <w:rPr>
          <w:rFonts w:ascii="Nirmala UI Semilight" w:hAnsi="Nirmala UI Semilight" w:cs="Nirmala UI Semilight"/>
          <w:sz w:val="20"/>
          <w:szCs w:val="20"/>
          <w:lang w:val="de-DE" w:eastAsia="de-DE"/>
        </w:rPr>
      </w:pP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A</w:t>
      </w:r>
      <w:r w:rsidR="004510C9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dresse I PLZ</w:t>
      </w:r>
      <w:r w:rsidR="00FE0354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 xml:space="preserve">, </w:t>
      </w:r>
      <w:r w:rsidR="004510C9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Ort</w:t>
      </w:r>
      <w:r w:rsid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ab/>
      </w: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__________________________________________________</w:t>
      </w:r>
      <w:r w:rsidR="00054FE5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</w:t>
      </w: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</w:t>
      </w:r>
    </w:p>
    <w:p w:rsidR="00054FE5" w:rsidRPr="00054FE5" w:rsidRDefault="00054FE5" w:rsidP="00054FE5">
      <w:pPr>
        <w:pStyle w:val="KeinLeerraum"/>
        <w:rPr>
          <w:rFonts w:ascii="Nirmala UI Semilight" w:hAnsi="Nirmala UI Semilight" w:cs="Nirmala UI Semilight"/>
          <w:sz w:val="6"/>
          <w:szCs w:val="6"/>
          <w:lang w:val="de-DE" w:eastAsia="de-DE"/>
        </w:rPr>
      </w:pPr>
    </w:p>
    <w:p w:rsidR="00054FE5" w:rsidRPr="00054FE5" w:rsidRDefault="00DE51FE" w:rsidP="00054FE5">
      <w:pPr>
        <w:pStyle w:val="KeinLeerraum"/>
        <w:tabs>
          <w:tab w:val="left" w:pos="1843"/>
        </w:tabs>
        <w:rPr>
          <w:rFonts w:ascii="Nirmala UI Semilight" w:hAnsi="Nirmala UI Semilight" w:cs="Nirmala UI Semilight"/>
          <w:sz w:val="20"/>
          <w:szCs w:val="20"/>
          <w:lang w:val="de-DE" w:eastAsia="de-DE"/>
        </w:rPr>
      </w:pP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Telefon I E-Mail</w:t>
      </w:r>
      <w:r w:rsidR="004510C9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ab/>
      </w:r>
      <w:r w:rsidR="00054FE5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__________________________________________________________</w:t>
      </w:r>
    </w:p>
    <w:p w:rsidR="00054FE5" w:rsidRPr="00054FE5" w:rsidRDefault="00054FE5" w:rsidP="00054FE5">
      <w:pPr>
        <w:pStyle w:val="KeinLeerraum"/>
        <w:tabs>
          <w:tab w:val="left" w:pos="1843"/>
        </w:tabs>
        <w:rPr>
          <w:rFonts w:ascii="Nirmala UI Semilight" w:hAnsi="Nirmala UI Semilight" w:cs="Nirmala UI Semilight"/>
          <w:sz w:val="6"/>
          <w:szCs w:val="6"/>
          <w:lang w:val="de-DE" w:eastAsia="de-DE"/>
        </w:rPr>
      </w:pPr>
    </w:p>
    <w:p w:rsidR="00CF0114" w:rsidRPr="00CF0114" w:rsidRDefault="00DE51FE" w:rsidP="00054FE5">
      <w:pPr>
        <w:pStyle w:val="KeinLeerraum"/>
        <w:tabs>
          <w:tab w:val="left" w:pos="1843"/>
        </w:tabs>
        <w:rPr>
          <w:sz w:val="18"/>
          <w:szCs w:val="18"/>
        </w:rPr>
      </w:pPr>
      <w:r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Datum I Unterschrift</w:t>
      </w:r>
      <w:r w:rsidR="004510C9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 xml:space="preserve"> </w:t>
      </w:r>
      <w:r w:rsid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ab/>
      </w:r>
      <w:r w:rsidR="00054FE5" w:rsidRPr="00054FE5">
        <w:rPr>
          <w:rFonts w:ascii="Nirmala UI Semilight" w:hAnsi="Nirmala UI Semilight" w:cs="Nirmala UI Semilight"/>
          <w:sz w:val="20"/>
          <w:szCs w:val="20"/>
          <w:lang w:val="de-DE" w:eastAsia="de-DE"/>
        </w:rPr>
        <w:t>__________________________________________________________</w:t>
      </w:r>
      <w:r w:rsidR="004510C9" w:rsidRPr="00CF0114">
        <w:rPr>
          <w:sz w:val="18"/>
          <w:szCs w:val="18"/>
          <w:lang w:val="de-DE" w:eastAsia="de-DE"/>
        </w:rPr>
        <w:t xml:space="preserve">   </w:t>
      </w:r>
      <w:r w:rsidRPr="00CF0114">
        <w:rPr>
          <w:sz w:val="18"/>
          <w:szCs w:val="18"/>
          <w:lang w:val="de-DE" w:eastAsia="de-DE"/>
        </w:rPr>
        <w:tab/>
      </w:r>
    </w:p>
    <w:sectPr w:rsidR="00CF0114" w:rsidRPr="00CF0114" w:rsidSect="00853631">
      <w:headerReference w:type="default" r:id="rId7"/>
      <w:footerReference w:type="default" r:id="rId8"/>
      <w:pgSz w:w="8391" w:h="11907" w:code="11"/>
      <w:pgMar w:top="1702" w:right="851" w:bottom="284" w:left="85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C" w:rsidRDefault="00F913BC" w:rsidP="00FE0354">
      <w:pPr>
        <w:spacing w:after="0" w:line="240" w:lineRule="auto"/>
      </w:pPr>
      <w:r>
        <w:separator/>
      </w:r>
    </w:p>
  </w:endnote>
  <w:endnote w:type="continuationSeparator" w:id="0">
    <w:p w:rsidR="00F913BC" w:rsidRDefault="00F913BC" w:rsidP="00FE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C" w:rsidRDefault="00F913BC" w:rsidP="00957058">
    <w:pPr>
      <w:pStyle w:val="Fuzeile"/>
      <w:jc w:val="center"/>
      <w:rPr>
        <w:rFonts w:ascii="Arial" w:hAnsi="Arial" w:cs="Arial"/>
        <w:b/>
        <w:sz w:val="16"/>
        <w:szCs w:val="16"/>
      </w:rPr>
    </w:pPr>
    <w:r w:rsidRPr="003001E7">
      <w:rPr>
        <w:rFonts w:ascii="Arial" w:hAnsi="Arial" w:cs="Arial"/>
        <w:b/>
        <w:sz w:val="16"/>
        <w:szCs w:val="16"/>
      </w:rPr>
      <w:t>CIS Sport- und Freizeitanlage Heimberg AG</w:t>
    </w:r>
  </w:p>
  <w:p w:rsidR="00F913BC" w:rsidRPr="00253DC8" w:rsidRDefault="00F913BC" w:rsidP="00957058">
    <w:pPr>
      <w:pStyle w:val="Fuzeile"/>
      <w:jc w:val="center"/>
      <w:rPr>
        <w:rFonts w:ascii="Arial" w:hAnsi="Arial" w:cs="Arial"/>
        <w:b/>
        <w:sz w:val="2"/>
        <w:szCs w:val="2"/>
      </w:rPr>
    </w:pPr>
  </w:p>
  <w:p w:rsidR="00F913BC" w:rsidRPr="00D729DF" w:rsidRDefault="00F913BC" w:rsidP="00957058">
    <w:pPr>
      <w:pStyle w:val="Fuzeile"/>
      <w:jc w:val="center"/>
      <w:rPr>
        <w:rFonts w:ascii="Arial" w:hAnsi="Arial" w:cs="Arial"/>
        <w:sz w:val="14"/>
        <w:szCs w:val="14"/>
      </w:rPr>
    </w:pPr>
    <w:r w:rsidRPr="00D729DF">
      <w:rPr>
        <w:rFonts w:ascii="Arial" w:hAnsi="Arial" w:cs="Arial"/>
        <w:sz w:val="14"/>
        <w:szCs w:val="14"/>
      </w:rPr>
      <w:t xml:space="preserve">Schützenstrasse 72 </w:t>
    </w:r>
    <w:r w:rsidRPr="00D729DF">
      <w:rPr>
        <w:rFonts w:ascii="Arial" w:hAnsi="Arial" w:cs="Arial"/>
        <w:sz w:val="14"/>
        <w:szCs w:val="14"/>
      </w:rPr>
      <w:sym w:font="Wingdings" w:char="F09E"/>
    </w:r>
    <w:r w:rsidRPr="00D729DF">
      <w:rPr>
        <w:rFonts w:ascii="Arial" w:hAnsi="Arial" w:cs="Arial"/>
        <w:sz w:val="14"/>
        <w:szCs w:val="14"/>
      </w:rPr>
      <w:t xml:space="preserve"> 3627 Heimberg </w:t>
    </w:r>
    <w:r w:rsidRPr="00D729DF">
      <w:rPr>
        <w:rFonts w:ascii="Arial" w:hAnsi="Arial" w:cs="Arial"/>
        <w:sz w:val="14"/>
        <w:szCs w:val="14"/>
      </w:rPr>
      <w:sym w:font="Wingdings" w:char="F09E"/>
    </w:r>
    <w:r w:rsidRPr="00D729DF">
      <w:rPr>
        <w:rFonts w:ascii="Arial" w:hAnsi="Arial" w:cs="Arial"/>
        <w:sz w:val="14"/>
        <w:szCs w:val="14"/>
      </w:rPr>
      <w:t xml:space="preserve"> Tel. 033 437 93 12 </w:t>
    </w:r>
    <w:r w:rsidRPr="00D729DF">
      <w:rPr>
        <w:rFonts w:ascii="Arial" w:hAnsi="Arial" w:cs="Arial"/>
        <w:sz w:val="14"/>
        <w:szCs w:val="14"/>
      </w:rPr>
      <w:sym w:font="Wingdings" w:char="F09E"/>
    </w:r>
    <w:r w:rsidRPr="00D729DF">
      <w:rPr>
        <w:rFonts w:ascii="Arial" w:hAnsi="Arial" w:cs="Arial"/>
        <w:sz w:val="14"/>
        <w:szCs w:val="14"/>
      </w:rPr>
      <w:t xml:space="preserve"> info@cis-heimberg.ch </w:t>
    </w:r>
    <w:r w:rsidRPr="00D729DF">
      <w:rPr>
        <w:rFonts w:ascii="Arial" w:hAnsi="Arial" w:cs="Arial"/>
        <w:sz w:val="14"/>
        <w:szCs w:val="14"/>
      </w:rPr>
      <w:sym w:font="Wingdings" w:char="F09E"/>
    </w:r>
    <w:r w:rsidRPr="00D729DF">
      <w:rPr>
        <w:rFonts w:ascii="Arial" w:hAnsi="Arial" w:cs="Arial"/>
        <w:sz w:val="14"/>
        <w:szCs w:val="14"/>
      </w:rPr>
      <w:t xml:space="preserve"> www.cis-heimberg.ch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C" w:rsidRDefault="00F913BC" w:rsidP="00FE0354">
      <w:pPr>
        <w:spacing w:after="0" w:line="240" w:lineRule="auto"/>
      </w:pPr>
      <w:r>
        <w:separator/>
      </w:r>
    </w:p>
  </w:footnote>
  <w:footnote w:type="continuationSeparator" w:id="0">
    <w:p w:rsidR="00F913BC" w:rsidRDefault="00F913BC" w:rsidP="00FE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BC" w:rsidRDefault="00F913B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78C17C3" wp14:editId="54787D7D">
          <wp:simplePos x="0" y="0"/>
          <wp:positionH relativeFrom="column">
            <wp:posOffset>1440815</wp:posOffset>
          </wp:positionH>
          <wp:positionV relativeFrom="paragraph">
            <wp:posOffset>-240030</wp:posOffset>
          </wp:positionV>
          <wp:extent cx="1143000" cy="393548"/>
          <wp:effectExtent l="0" t="0" r="0" b="698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01674"/>
    <w:multiLevelType w:val="hybridMultilevel"/>
    <w:tmpl w:val="AADA083A"/>
    <w:lvl w:ilvl="0" w:tplc="A740C3B6">
      <w:start w:val="20"/>
      <w:numFmt w:val="bullet"/>
      <w:lvlText w:val="-"/>
      <w:lvlJc w:val="left"/>
      <w:pPr>
        <w:ind w:left="2055" w:hanging="360"/>
      </w:pPr>
      <w:rPr>
        <w:rFonts w:ascii="Nirmala UI Semilight" w:eastAsia="Times New Roman" w:hAnsi="Nirmala UI Semilight" w:cs="Nirmala UI Semilight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C9"/>
    <w:rsid w:val="00052C15"/>
    <w:rsid w:val="00054FE5"/>
    <w:rsid w:val="000C5945"/>
    <w:rsid w:val="00175EA5"/>
    <w:rsid w:val="001D2FC6"/>
    <w:rsid w:val="002665F6"/>
    <w:rsid w:val="002F222E"/>
    <w:rsid w:val="00342080"/>
    <w:rsid w:val="00353CB4"/>
    <w:rsid w:val="004510C9"/>
    <w:rsid w:val="004D7F9E"/>
    <w:rsid w:val="004E6448"/>
    <w:rsid w:val="00503BB6"/>
    <w:rsid w:val="00800183"/>
    <w:rsid w:val="00853631"/>
    <w:rsid w:val="0086341E"/>
    <w:rsid w:val="008C6AC7"/>
    <w:rsid w:val="00957058"/>
    <w:rsid w:val="00974260"/>
    <w:rsid w:val="009C356C"/>
    <w:rsid w:val="00B81627"/>
    <w:rsid w:val="00BC1DC5"/>
    <w:rsid w:val="00BE5C47"/>
    <w:rsid w:val="00CA6ED7"/>
    <w:rsid w:val="00CF0114"/>
    <w:rsid w:val="00D339C7"/>
    <w:rsid w:val="00D729DF"/>
    <w:rsid w:val="00D81626"/>
    <w:rsid w:val="00DE51FE"/>
    <w:rsid w:val="00E14B3F"/>
    <w:rsid w:val="00E158A0"/>
    <w:rsid w:val="00E95821"/>
    <w:rsid w:val="00EB04FF"/>
    <w:rsid w:val="00F556E8"/>
    <w:rsid w:val="00F913BC"/>
    <w:rsid w:val="00FC4182"/>
    <w:rsid w:val="00FE035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030C2AC7"/>
  <w15:docId w15:val="{36F4C7F3-537F-4E3E-B4A3-6528FB1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10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0C9"/>
  </w:style>
  <w:style w:type="paragraph" w:styleId="Fuzeile">
    <w:name w:val="footer"/>
    <w:basedOn w:val="Standard"/>
    <w:link w:val="FuzeileZchn"/>
    <w:uiPriority w:val="99"/>
    <w:unhideWhenUsed/>
    <w:rsid w:val="00451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0C9"/>
  </w:style>
  <w:style w:type="paragraph" w:styleId="Listenabsatz">
    <w:name w:val="List Paragraph"/>
    <w:basedOn w:val="Standard"/>
    <w:uiPriority w:val="34"/>
    <w:qFormat/>
    <w:rsid w:val="00DE51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C1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5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 Heimberg</dc:creator>
  <cp:lastModifiedBy>Adrian Braun</cp:lastModifiedBy>
  <cp:revision>9</cp:revision>
  <cp:lastPrinted>2025-01-30T10:01:00Z</cp:lastPrinted>
  <dcterms:created xsi:type="dcterms:W3CDTF">2025-01-30T10:01:00Z</dcterms:created>
  <dcterms:modified xsi:type="dcterms:W3CDTF">2025-04-10T07:29:00Z</dcterms:modified>
</cp:coreProperties>
</file>